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09" w:rsidRDefault="00925809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925809" w:rsidRDefault="00E44E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FORMULÁRIO DE AVALIAÇÃO DE ESTÁGIO EM DOCÊNCIA</w:t>
      </w:r>
    </w:p>
    <w:p w:rsidR="00925809" w:rsidRDefault="00925809"/>
    <w:tbl>
      <w:tblPr>
        <w:tblW w:w="9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2"/>
        <w:gridCol w:w="200"/>
        <w:gridCol w:w="4653"/>
      </w:tblGrid>
      <w:tr w:rsidR="00925809">
        <w:trPr>
          <w:trHeight w:val="419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809" w:rsidRDefault="00E44E34">
            <w:pPr>
              <w:pStyle w:val="Ttulo8"/>
              <w:spacing w:before="0" w:after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INFORMAÇÕES DO ESTAGIÁRIO</w:t>
            </w:r>
          </w:p>
        </w:tc>
      </w:tr>
      <w:tr w:rsidR="00925809">
        <w:trPr>
          <w:trHeight w:hRule="exact" w:val="400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809" w:rsidRDefault="00E44E34">
            <w:r>
              <w:rPr>
                <w:bCs/>
              </w:rPr>
              <w:t>Nome:</w:t>
            </w:r>
          </w:p>
        </w:tc>
      </w:tr>
      <w:tr w:rsidR="00925809">
        <w:trPr>
          <w:trHeight w:hRule="exact" w:val="400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809" w:rsidRDefault="00E44E34">
            <w:pPr>
              <w:rPr>
                <w:bCs/>
              </w:rPr>
            </w:pPr>
            <w:r>
              <w:rPr>
                <w:bCs/>
              </w:rPr>
              <w:t>Programa:</w:t>
            </w:r>
          </w:p>
        </w:tc>
      </w:tr>
      <w:tr w:rsidR="00925809">
        <w:trPr>
          <w:trHeight w:hRule="exact" w:val="400"/>
        </w:trPr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809" w:rsidRDefault="00E44E34">
            <w:pPr>
              <w:rPr>
                <w:bCs/>
              </w:rPr>
            </w:pPr>
            <w:r>
              <w:rPr>
                <w:bCs/>
              </w:rPr>
              <w:t>Matrícula: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5809" w:rsidRDefault="00E44E34">
            <w:pPr>
              <w:rPr>
                <w:bCs/>
              </w:rPr>
            </w:pPr>
            <w:r>
              <w:rPr>
                <w:bCs/>
              </w:rPr>
              <w:t>Semestre/ano:</w:t>
            </w:r>
          </w:p>
        </w:tc>
      </w:tr>
      <w:tr w:rsidR="00925809">
        <w:trPr>
          <w:trHeight w:hRule="exact" w:val="437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809" w:rsidRDefault="00E44E34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INFORMAÇÕES DA DISCIPLINA DA GRADUAÇÃO, OBJETO DO ESTÁGIO</w:t>
            </w:r>
          </w:p>
        </w:tc>
      </w:tr>
      <w:tr w:rsidR="00925809">
        <w:trPr>
          <w:trHeight w:hRule="exact" w:val="400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809" w:rsidRDefault="00E44E34">
            <w:r>
              <w:rPr>
                <w:bCs/>
              </w:rPr>
              <w:t>Disciplina:</w:t>
            </w:r>
          </w:p>
        </w:tc>
      </w:tr>
      <w:tr w:rsidR="00925809">
        <w:trPr>
          <w:trHeight w:hRule="exact" w:val="400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809" w:rsidRDefault="00E44E34">
            <w:r>
              <w:rPr>
                <w:bCs/>
              </w:rPr>
              <w:t>Curso:</w:t>
            </w:r>
          </w:p>
        </w:tc>
      </w:tr>
      <w:tr w:rsidR="00925809">
        <w:trPr>
          <w:trHeight w:hRule="exact" w:val="400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809" w:rsidRDefault="00E44E34">
            <w:r>
              <w:rPr>
                <w:bCs/>
              </w:rPr>
              <w:t>Professor Responsável:</w:t>
            </w:r>
          </w:p>
        </w:tc>
      </w:tr>
      <w:tr w:rsidR="00925809">
        <w:trPr>
          <w:trHeight w:hRule="exact" w:val="400"/>
        </w:trPr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809" w:rsidRDefault="00E44E34">
            <w:pPr>
              <w:rPr>
                <w:bCs/>
              </w:rPr>
            </w:pPr>
            <w:r>
              <w:rPr>
                <w:bCs/>
              </w:rPr>
              <w:t>Início:</w:t>
            </w:r>
          </w:p>
        </w:tc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5809" w:rsidRDefault="00E44E34">
            <w:pPr>
              <w:rPr>
                <w:bCs/>
              </w:rPr>
            </w:pPr>
            <w:r>
              <w:rPr>
                <w:bCs/>
              </w:rPr>
              <w:t>Conclusão:</w:t>
            </w:r>
          </w:p>
        </w:tc>
      </w:tr>
      <w:tr w:rsidR="00925809">
        <w:trPr>
          <w:trHeight w:hRule="exact" w:val="455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809" w:rsidRDefault="00E44E34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AVALIAÇÃO</w:t>
            </w:r>
          </w:p>
        </w:tc>
      </w:tr>
      <w:tr w:rsidR="00925809">
        <w:trPr>
          <w:trHeight w:hRule="exact" w:val="2671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809" w:rsidRDefault="00E44E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Professor responsável pela disciplina em que o acadêmico realizou o Estágio em Docência deverá avaliar o desempenho do aluno nos seguintes quesitos:</w:t>
            </w:r>
          </w:p>
          <w:p w:rsidR="00925809" w:rsidRDefault="00925809">
            <w:pPr>
              <w:jc w:val="both"/>
              <w:rPr>
                <w:sz w:val="22"/>
                <w:szCs w:val="22"/>
              </w:rPr>
            </w:pPr>
          </w:p>
          <w:p w:rsidR="00925809" w:rsidRDefault="00E44E34">
            <w:pPr>
              <w:jc w:val="both"/>
            </w:pPr>
            <w:r>
              <w:rPr>
                <w:b/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Pontualidade; </w:t>
            </w:r>
            <w:r>
              <w:rPr>
                <w:b/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Assiduidade; </w:t>
            </w:r>
            <w:r>
              <w:rPr>
                <w:b/>
                <w:sz w:val="22"/>
                <w:szCs w:val="22"/>
              </w:rPr>
              <w:t>c)</w:t>
            </w:r>
            <w:r>
              <w:rPr>
                <w:sz w:val="22"/>
                <w:szCs w:val="22"/>
              </w:rPr>
              <w:t xml:space="preserve"> Domínio do conteúdo; </w:t>
            </w:r>
            <w:r>
              <w:rPr>
                <w:b/>
                <w:sz w:val="22"/>
                <w:szCs w:val="22"/>
              </w:rPr>
              <w:t>d</w:t>
            </w:r>
            <w:proofErr w:type="gramStart"/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Didática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r>
              <w:rPr>
                <w:b/>
                <w:sz w:val="22"/>
                <w:szCs w:val="22"/>
              </w:rPr>
              <w:t>e)</w:t>
            </w:r>
            <w:r>
              <w:rPr>
                <w:sz w:val="22"/>
                <w:szCs w:val="22"/>
              </w:rPr>
              <w:t xml:space="preserve"> Cumprimento do programa; </w:t>
            </w:r>
            <w:r>
              <w:rPr>
                <w:b/>
                <w:sz w:val="22"/>
                <w:szCs w:val="22"/>
              </w:rPr>
              <w:t>f)</w:t>
            </w:r>
            <w:r>
              <w:rPr>
                <w:sz w:val="22"/>
                <w:szCs w:val="22"/>
              </w:rPr>
              <w:t xml:space="preserve"> Cumprimento do calendário de avaliações; </w:t>
            </w:r>
            <w:r>
              <w:rPr>
                <w:b/>
                <w:sz w:val="22"/>
                <w:szCs w:val="22"/>
              </w:rPr>
              <w:t>g)</w:t>
            </w:r>
            <w:r>
              <w:rPr>
                <w:sz w:val="22"/>
                <w:szCs w:val="22"/>
              </w:rPr>
              <w:t xml:space="preserve"> Relacionamento com os alunos; </w:t>
            </w:r>
            <w:r>
              <w:rPr>
                <w:b/>
                <w:sz w:val="22"/>
                <w:szCs w:val="22"/>
              </w:rPr>
              <w:t>h)</w:t>
            </w:r>
            <w:r>
              <w:rPr>
                <w:sz w:val="22"/>
                <w:szCs w:val="22"/>
              </w:rPr>
              <w:t xml:space="preserve"> Tempo de duração da aula; </w:t>
            </w:r>
            <w:r>
              <w:rPr>
                <w:b/>
                <w:sz w:val="22"/>
                <w:szCs w:val="22"/>
              </w:rPr>
              <w:t>i)</w:t>
            </w:r>
            <w:r>
              <w:rPr>
                <w:sz w:val="22"/>
                <w:szCs w:val="22"/>
              </w:rPr>
              <w:t xml:space="preserve"> Flexibilidade para responder questionamento e dúvidas; </w:t>
            </w:r>
            <w:r>
              <w:rPr>
                <w:b/>
                <w:sz w:val="22"/>
                <w:szCs w:val="22"/>
              </w:rPr>
              <w:t>j)</w:t>
            </w:r>
            <w:r>
              <w:rPr>
                <w:sz w:val="22"/>
                <w:szCs w:val="22"/>
              </w:rPr>
              <w:t xml:space="preserve"> Postura adequada (gestos, movimentação e desenvoltura); </w:t>
            </w:r>
            <w:r>
              <w:rPr>
                <w:b/>
                <w:sz w:val="22"/>
                <w:szCs w:val="22"/>
              </w:rPr>
              <w:t>k)</w:t>
            </w:r>
            <w:r>
              <w:rPr>
                <w:sz w:val="22"/>
                <w:szCs w:val="22"/>
              </w:rPr>
              <w:t xml:space="preserve"> Pronúncia, gramática e clareza; </w:t>
            </w:r>
            <w:r>
              <w:rPr>
                <w:b/>
                <w:sz w:val="22"/>
                <w:szCs w:val="22"/>
              </w:rPr>
              <w:t>l)</w:t>
            </w:r>
            <w:r>
              <w:rPr>
                <w:sz w:val="22"/>
                <w:szCs w:val="22"/>
              </w:rPr>
              <w:t xml:space="preserve"> Recursos didáticos; </w:t>
            </w:r>
            <w:r>
              <w:rPr>
                <w:b/>
                <w:sz w:val="22"/>
                <w:szCs w:val="22"/>
              </w:rPr>
              <w:t>m)</w:t>
            </w:r>
            <w:r>
              <w:rPr>
                <w:sz w:val="22"/>
                <w:szCs w:val="22"/>
              </w:rPr>
              <w:t xml:space="preserve"> motivação nas aulas; </w:t>
            </w:r>
            <w:r>
              <w:rPr>
                <w:b/>
                <w:sz w:val="22"/>
                <w:szCs w:val="22"/>
              </w:rPr>
              <w:t>n)</w:t>
            </w:r>
            <w:r>
              <w:rPr>
                <w:sz w:val="22"/>
                <w:szCs w:val="22"/>
              </w:rPr>
              <w:t xml:space="preserve"> Voz (altura, flexibilidade, pausa).</w:t>
            </w:r>
          </w:p>
          <w:p w:rsidR="00925809" w:rsidRDefault="00925809">
            <w:pPr>
              <w:jc w:val="both"/>
              <w:rPr>
                <w:sz w:val="22"/>
                <w:szCs w:val="22"/>
              </w:rPr>
            </w:pPr>
          </w:p>
          <w:p w:rsidR="00925809" w:rsidRDefault="00E44E34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 ) Aprovado  (      ) Reprovado</w:t>
            </w:r>
          </w:p>
          <w:p w:rsidR="00925809" w:rsidRDefault="00925809">
            <w:pPr>
              <w:rPr>
                <w:bCs/>
              </w:rPr>
            </w:pPr>
          </w:p>
        </w:tc>
      </w:tr>
      <w:tr w:rsidR="00925809">
        <w:trPr>
          <w:trHeight w:hRule="exact" w:val="400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809" w:rsidRDefault="00E44E34">
            <w:r>
              <w:t>Considerações:</w:t>
            </w:r>
          </w:p>
        </w:tc>
      </w:tr>
      <w:tr w:rsidR="00925809">
        <w:trPr>
          <w:trHeight w:hRule="exact" w:val="3557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809" w:rsidRDefault="00925809">
            <w:pPr>
              <w:jc w:val="both"/>
            </w:pPr>
          </w:p>
        </w:tc>
      </w:tr>
    </w:tbl>
    <w:p w:rsidR="00925809" w:rsidRDefault="00925809">
      <w:pPr>
        <w:jc w:val="both"/>
      </w:pPr>
    </w:p>
    <w:p w:rsidR="00925809" w:rsidRDefault="00925809">
      <w:pPr>
        <w:jc w:val="right"/>
        <w:rPr>
          <w:sz w:val="22"/>
          <w:szCs w:val="22"/>
        </w:rPr>
      </w:pPr>
    </w:p>
    <w:p w:rsidR="00925809" w:rsidRDefault="00E44E3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Rio Verde, ______ de _____________________________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20______.</w:t>
      </w:r>
    </w:p>
    <w:p w:rsidR="00925809" w:rsidRDefault="00925809">
      <w:pPr>
        <w:rPr>
          <w:sz w:val="22"/>
          <w:szCs w:val="22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966"/>
      </w:tblGrid>
      <w:tr w:rsidR="00925809"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809" w:rsidRDefault="00925809">
            <w:pPr>
              <w:rPr>
                <w:sz w:val="22"/>
                <w:szCs w:val="22"/>
              </w:rPr>
            </w:pPr>
          </w:p>
        </w:tc>
        <w:tc>
          <w:tcPr>
            <w:tcW w:w="4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809" w:rsidRDefault="00925809">
            <w:pPr>
              <w:rPr>
                <w:sz w:val="22"/>
                <w:szCs w:val="22"/>
              </w:rPr>
            </w:pPr>
          </w:p>
        </w:tc>
      </w:tr>
      <w:tr w:rsidR="00925809"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809" w:rsidRDefault="00925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809" w:rsidRDefault="00925809">
            <w:pPr>
              <w:jc w:val="center"/>
              <w:rPr>
                <w:sz w:val="22"/>
                <w:szCs w:val="22"/>
              </w:rPr>
            </w:pPr>
          </w:p>
        </w:tc>
      </w:tr>
      <w:tr w:rsidR="00925809">
        <w:tc>
          <w:tcPr>
            <w:tcW w:w="95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809" w:rsidRDefault="00E4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</w:t>
            </w:r>
          </w:p>
          <w:p w:rsidR="00925809" w:rsidRDefault="00E4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 Responsável</w:t>
            </w:r>
          </w:p>
        </w:tc>
      </w:tr>
    </w:tbl>
    <w:p w:rsidR="00925809" w:rsidRDefault="00925809">
      <w:pPr>
        <w:jc w:val="center"/>
        <w:rPr>
          <w:b/>
          <w:bCs/>
          <w:sz w:val="26"/>
          <w:szCs w:val="26"/>
        </w:rPr>
      </w:pPr>
    </w:p>
    <w:sectPr w:rsidR="00925809">
      <w:headerReference w:type="default" r:id="rId6"/>
      <w:footerReference w:type="default" r:id="rId7"/>
      <w:pgSz w:w="11906" w:h="16838"/>
      <w:pgMar w:top="1134" w:right="1133" w:bottom="851" w:left="1418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95F" w:rsidRDefault="00E5595F">
      <w:r>
        <w:separator/>
      </w:r>
    </w:p>
  </w:endnote>
  <w:endnote w:type="continuationSeparator" w:id="0">
    <w:p w:rsidR="00E5595F" w:rsidRDefault="00E5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94B" w:rsidRDefault="00E44E34">
    <w:pPr>
      <w:pStyle w:val="Rodap"/>
      <w:jc w:val="center"/>
    </w:pPr>
    <w:r>
      <w:rPr>
        <w:noProof/>
        <w:color w:val="7F7F7F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32388</wp:posOffset>
              </wp:positionH>
              <wp:positionV relativeFrom="paragraph">
                <wp:posOffset>60963</wp:posOffset>
              </wp:positionV>
              <wp:extent cx="6270626" cy="0"/>
              <wp:effectExtent l="0" t="0" r="34924" b="19050"/>
              <wp:wrapNone/>
              <wp:docPr id="3" name="Auto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6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7F7F7F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FF38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.55pt;margin-top:4.8pt;width:493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fVrgEAAEkDAAAOAAAAZHJzL2Uyb0RvYy54bWysU12r2zAMfR/sPxi/r0k7yB2l6WW0dC9j&#10;K2z7Aa5jJwbHMpLbtP9+stPbu4+3MQJObOkc+Rwpm+fr6MXFIDkIrVwuailM0NC50Lfyx/fDuw9S&#10;UFKhUx6CaeXNkHzevn2zmeLarGAA3xkUTBJoPcVWDinFdVWRHsyoaAHRBA5awFEl3mJfdagmZh99&#10;tarrppoAu4igDRGf7ueg3BZ+a41OX60lk4RvJd8tlRXLesprtd2odY8qDk7fr6H+4RajcoGLPqj2&#10;KilxRvcX1eg0AoFNCw1jBdY6bYoGVrOs/1DzbVDRFC1sDsWHTfT/aPWXyxGF61r5XoqgRm7Rx3OC&#10;Ulk02Z4p0pqzduGI9x3FI2atV4tjfrMKcS2W3h6WmmsSmg+b1VPdrBop9EusegVGpPTJwCjyRysp&#10;oXL9kHYQAjcOcFksVZfPlLg0A18AuWqAg/O+9M8HMfHwcaklF1I8RtarVMAE3nU5MUMI+9POo7go&#10;noanQ36yQib+LS1X2Ssa5rwSmucE4Ry6GeAD47I1sxn56wTdrXhUzrlfhfk+W3kgft0X9OsfsP0J&#10;AAD//wMAUEsDBBQABgAIAAAAIQBwFOKJ2QAAAAUBAAAPAAAAZHJzL2Rvd25yZXYueG1sTI7BTsMw&#10;EETvSPyDtUjcqJOqFBLiVBVSDxwQosB9G28Ti3gdxW6b/j0LF3qb0YxmXrWafK+ONEYX2EA+y0AR&#10;N8E6bg18fmzuHkHFhGyxD0wGzhRhVV9fVVjacOJ3Om5Tq2SEY4kGupSGUuvYdOQxzsJALNk+jB6T&#10;2LHVdsSTjPtez7NsqT06locOB3ruqPneHrwBdNnXWz/tU3T54iFuFq/n9Ys15vZmWj+BSjSl/zL8&#10;4gs61MK0Cwe2UfUG7nMpGiiWoCQtirmI3Z/XdaUv6esfAAAA//8DAFBLAQItABQABgAIAAAAIQC2&#10;gziS/gAAAOEBAAATAAAAAAAAAAAAAAAAAAAAAABbQ29udGVudF9UeXBlc10ueG1sUEsBAi0AFAAG&#10;AAgAAAAhADj9If/WAAAAlAEAAAsAAAAAAAAAAAAAAAAALwEAAF9yZWxzLy5yZWxzUEsBAi0AFAAG&#10;AAgAAAAhAOvEB9WuAQAASQMAAA4AAAAAAAAAAAAAAAAALgIAAGRycy9lMm9Eb2MueG1sUEsBAi0A&#10;FAAGAAgAAAAhAHAU4onZAAAABQEAAA8AAAAAAAAAAAAAAAAACAQAAGRycy9kb3ducmV2LnhtbFBL&#10;BQYAAAAABAAEAPMAAAAOBQAAAAA=&#10;" strokecolor="#7f7f7f" strokeweight=".35281mm"/>
          </w:pict>
        </mc:Fallback>
      </mc:AlternateContent>
    </w:r>
  </w:p>
  <w:tbl>
    <w:tblPr>
      <w:tblW w:w="10145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18"/>
      <w:gridCol w:w="7627"/>
    </w:tblGrid>
    <w:tr w:rsidR="008D094B">
      <w:tc>
        <w:tcPr>
          <w:tcW w:w="25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D094B" w:rsidRDefault="00E5595F">
          <w:pPr>
            <w:pStyle w:val="Rodap"/>
            <w:jc w:val="center"/>
            <w:rPr>
              <w:color w:val="595959"/>
              <w:sz w:val="16"/>
              <w:szCs w:val="16"/>
            </w:rPr>
          </w:pPr>
        </w:p>
      </w:tc>
      <w:tc>
        <w:tcPr>
          <w:tcW w:w="762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D094B" w:rsidRDefault="00E5595F">
          <w:pPr>
            <w:pStyle w:val="Rodap"/>
            <w:jc w:val="center"/>
          </w:pPr>
        </w:p>
        <w:p w:rsidR="008D094B" w:rsidRDefault="00E44E34">
          <w:pPr>
            <w:ind w:left="284" w:right="-2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Revisado em 25/09/2018</w:t>
          </w:r>
        </w:p>
        <w:p w:rsidR="008D094B" w:rsidRDefault="00E5595F">
          <w:pPr>
            <w:pStyle w:val="Rodap"/>
            <w:jc w:val="right"/>
            <w:rPr>
              <w:sz w:val="22"/>
              <w:szCs w:val="22"/>
            </w:rPr>
          </w:pPr>
        </w:p>
      </w:tc>
    </w:tr>
  </w:tbl>
  <w:p w:rsidR="008D094B" w:rsidRDefault="00E5595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95F" w:rsidRDefault="00E5595F">
      <w:r>
        <w:rPr>
          <w:color w:val="000000"/>
        </w:rPr>
        <w:separator/>
      </w:r>
    </w:p>
  </w:footnote>
  <w:footnote w:type="continuationSeparator" w:id="0">
    <w:p w:rsidR="00E5595F" w:rsidRDefault="00E5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45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56"/>
      <w:gridCol w:w="7189"/>
    </w:tblGrid>
    <w:tr w:rsidR="008D094B">
      <w:trPr>
        <w:jc w:val="center"/>
      </w:trPr>
      <w:tc>
        <w:tcPr>
          <w:tcW w:w="27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D094B" w:rsidRDefault="00E44E34">
          <w:pPr>
            <w:pStyle w:val="Cabealho"/>
            <w:tabs>
              <w:tab w:val="clear" w:pos="4252"/>
            </w:tabs>
            <w:ind w:left="-108" w:right="-199"/>
          </w:pPr>
          <w:r>
            <w:rPr>
              <w:noProof/>
            </w:rPr>
            <w:drawing>
              <wp:inline distT="0" distB="0" distL="0" distR="0">
                <wp:extent cx="1371600" cy="542925"/>
                <wp:effectExtent l="0" t="0" r="0" b="9525"/>
                <wp:docPr id="1" name="Imagem 1" descr="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D094B" w:rsidRDefault="00E44E34">
          <w:pPr>
            <w:pStyle w:val="Cabealho"/>
            <w:jc w:val="center"/>
          </w:pPr>
          <w:r>
            <w:rPr>
              <w:b/>
              <w:color w:val="7F7F7F"/>
            </w:rPr>
            <w:t xml:space="preserve">IF GOIANO – </w:t>
          </w:r>
          <w:r>
            <w:rPr>
              <w:b/>
              <w:i/>
              <w:color w:val="7F7F7F"/>
            </w:rPr>
            <w:t>CAMPUS</w:t>
          </w:r>
          <w:r>
            <w:rPr>
              <w:b/>
              <w:color w:val="7F7F7F"/>
            </w:rPr>
            <w:t xml:space="preserve"> RIO VERDE</w:t>
          </w:r>
        </w:p>
        <w:p w:rsidR="008D094B" w:rsidRDefault="00E44E34">
          <w:pPr>
            <w:pStyle w:val="Cabealho"/>
            <w:jc w:val="center"/>
          </w:pPr>
          <w:r>
            <w:rPr>
              <w:b/>
              <w:color w:val="7F7F7F"/>
            </w:rPr>
            <w:t>DIRETORIA DE PÓS-GRADUAÇÃO, PESQUISA E INOVAÇÃO</w:t>
          </w:r>
        </w:p>
      </w:tc>
    </w:tr>
  </w:tbl>
  <w:p w:rsidR="008D094B" w:rsidRDefault="00E44E34">
    <w:pPr>
      <w:pStyle w:val="Cabealho"/>
      <w:tabs>
        <w:tab w:val="clear" w:pos="4252"/>
        <w:tab w:val="clear" w:pos="8504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-180337</wp:posOffset>
              </wp:positionH>
              <wp:positionV relativeFrom="paragraph">
                <wp:posOffset>77467</wp:posOffset>
              </wp:positionV>
              <wp:extent cx="6270625" cy="0"/>
              <wp:effectExtent l="0" t="0" r="34925" b="19050"/>
              <wp:wrapNone/>
              <wp:docPr id="2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7F7F7F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12F6E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4.2pt;margin-top:6.1pt;width:493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rhrgEAAEkDAAAOAAAAZHJzL2Uyb0RvYy54bWysU12r2zAMfR/sPxi/r0kD6x2l6WW0dC9j&#10;K2z7Aa5jJwbHMpLbtP9+stPbu4+3MQJObOkc+Rwpm+fr6MXFIDkIrVwuailM0NC50Lfyx/fDuw9S&#10;UFKhUx6CaeXNkHzevn2zmeLaNDCA7wwKJgm0nmIrh5TiuqpID2ZUtIBoAgct4KgSb7GvOlQTs4++&#10;aup6VU2AXUTQhohP93NQbgu/tUanr9aSScK3ku+WyoplPeW12m7UukcVB6fv11D/cItRucBFH1R7&#10;lZQ4o/uLanQagcCmhYaxAmudNkUDq1nWf6j5NqhoihY2h+LDJvp/tPrL5YjCda1spAhq5BZ9PCco&#10;lUWT7ZkirTlrF45431E8YtZ6tTjmN6sQ12Lp7WGpuSah+XDVPNWr5r0U+iVWvQIjUvpkYBT5o5WU&#10;ULl+SDsIgRsHuCyWqstnSlyagS+AXDXAwXlf+ueDmHj4uNSSCykeI+tVKmAC77qcmCGE/WnnUVwU&#10;T8PTIT9ZIRP/lpar7BUNc14JzXOCcA7dDPCBcdma2Yz8dYLuVjwq59yvwnyfrTwQv+4L+vUP2P4E&#10;AAD//wMAUEsDBBQABgAIAAAAIQB32ZIl3AAAAAkBAAAPAAAAZHJzL2Rvd25yZXYueG1sTI/BTsMw&#10;DIbvk3iHyEjctrRVGVtpOk1IO3BAiAH3rPHaiMSpmmzr3h4jDnC0/0+/P9ebyTtxxjHaQAryRQYC&#10;qQ3GUqfg4303X4GISZPRLhAquGKETXMzq3VlwoXe8LxPneASipVW0Kc0VFLGtkev4yIMSJwdw+h1&#10;4nHspBn1hcu9k0WWLaXXlvhCrwd86rH92p+8Am2zz1c3HVO0efkQd+XLdftslLq7nbaPIBJO6Q+G&#10;H31Wh4adDuFEJgqnYF6sSkY5KAoQDKzv1zmIw+9CNrX8/0HzDQAA//8DAFBLAQItABQABgAIAAAA&#10;IQC2gziS/gAAAOEBAAATAAAAAAAAAAAAAAAAAAAAAABbQ29udGVudF9UeXBlc10ueG1sUEsBAi0A&#10;FAAGAAgAAAAhADj9If/WAAAAlAEAAAsAAAAAAAAAAAAAAAAALwEAAF9yZWxzLy5yZWxzUEsBAi0A&#10;FAAGAAgAAAAhAIWh+uGuAQAASQMAAA4AAAAAAAAAAAAAAAAALgIAAGRycy9lMm9Eb2MueG1sUEsB&#10;Ai0AFAAGAAgAAAAhAHfZkiXcAAAACQEAAA8AAAAAAAAAAAAAAAAACAQAAGRycy9kb3ducmV2Lnht&#10;bFBLBQYAAAAABAAEAPMAAAARBQAAAAA=&#10;" strokecolor="#7f7f7f" strokeweight=".35281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09"/>
    <w:rsid w:val="00925809"/>
    <w:rsid w:val="009505DC"/>
    <w:rsid w:val="00AA2EB3"/>
    <w:rsid w:val="00E44E34"/>
    <w:rsid w:val="00E5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5AB0B-C6C4-4F7B-A96D-97282C20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b/>
      <w:bCs/>
    </w:r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Lucida Casual" w:hAnsi="Lucida Casual"/>
      <w:szCs w:val="20"/>
    </w:rPr>
  </w:style>
  <w:style w:type="character" w:customStyle="1" w:styleId="CorpodetextoChar">
    <w:name w:val="Corpo de texto Char"/>
    <w:basedOn w:val="Fontepargpadro"/>
    <w:rPr>
      <w:rFonts w:ascii="Lucida Casual" w:hAnsi="Lucida Casual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rPr>
      <w:rFonts w:ascii="Arial" w:hAnsi="Arial" w:cs="Arial"/>
      <w:b/>
      <w:bCs/>
      <w:kern w:val="3"/>
      <w:sz w:val="32"/>
      <w:szCs w:val="32"/>
    </w:rPr>
  </w:style>
  <w:style w:type="paragraph" w:styleId="PargrafodaLista">
    <w:name w:val="List Paragraph"/>
    <w:basedOn w:val="Normal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sz w:val="24"/>
      <w:szCs w:val="24"/>
    </w:rPr>
  </w:style>
  <w:style w:type="character" w:customStyle="1" w:styleId="RodapChar">
    <w:name w:val="Rodapé Char"/>
    <w:basedOn w:val="Fontepargpadro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en-US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Corpodetexto2Char">
    <w:name w:val="Corpo de texto 2 Char"/>
    <w:basedOn w:val="Fontepargpadro"/>
    <w:rPr>
      <w:sz w:val="24"/>
      <w:szCs w:val="24"/>
    </w:rPr>
  </w:style>
  <w:style w:type="character" w:customStyle="1" w:styleId="Ttulo8Char">
    <w:name w:val="Título 8 Char"/>
    <w:basedOn w:val="Fontepargpadro"/>
    <w:rPr>
      <w:i/>
      <w:iCs/>
      <w:sz w:val="24"/>
      <w:szCs w:val="24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rPr>
      <w:sz w:val="24"/>
      <w:szCs w:val="24"/>
    </w:rPr>
  </w:style>
  <w:style w:type="character" w:customStyle="1" w:styleId="CabealhoChar">
    <w:name w:val="Cabeçalho Char"/>
    <w:basedOn w:val="Fontepargpadro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MATRÍCULA ____ SEMESTRE / ______     Matrícula do Aluno</vt:lpstr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MATRÍCULA ____ SEMESTRE / ______     Matrícula do Aluno</dc:title>
  <dc:creator>Marco</dc:creator>
  <cp:lastModifiedBy>Laercio Contarato</cp:lastModifiedBy>
  <cp:revision>2</cp:revision>
  <cp:lastPrinted>2018-09-21T21:42:00Z</cp:lastPrinted>
  <dcterms:created xsi:type="dcterms:W3CDTF">2024-08-26T17:41:00Z</dcterms:created>
  <dcterms:modified xsi:type="dcterms:W3CDTF">2024-08-26T17:41:00Z</dcterms:modified>
</cp:coreProperties>
</file>